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64C41D10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BF5616">
        <w:rPr>
          <w:rFonts w:ascii="Arial" w:hAnsi="Arial" w:cs="Arial"/>
          <w:b/>
          <w:sz w:val="24"/>
          <w:szCs w:val="24"/>
        </w:rPr>
        <w:t>BA</w:t>
      </w:r>
      <w:r w:rsidR="00E06D4F">
        <w:rPr>
          <w:rFonts w:ascii="Arial" w:hAnsi="Arial" w:cs="Arial"/>
          <w:b/>
          <w:sz w:val="24"/>
          <w:szCs w:val="24"/>
        </w:rPr>
        <w:t>CK NORMANTON TERRACE AREA)</w:t>
      </w:r>
    </w:p>
    <w:p w14:paraId="1106BDC8" w14:textId="40AA3CF6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F5616">
        <w:rPr>
          <w:rFonts w:ascii="Arial" w:hAnsi="Arial" w:cs="Arial"/>
          <w:b/>
          <w:sz w:val="24"/>
          <w:szCs w:val="24"/>
        </w:rPr>
        <w:t>3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07532BAD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221505">
        <w:rPr>
          <w:rFonts w:ascii="Arial" w:hAnsi="Arial" w:cs="Arial"/>
          <w:sz w:val="24"/>
          <w:szCs w:val="24"/>
        </w:rPr>
        <w:t xml:space="preserve">30th March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981B86">
        <w:rPr>
          <w:rFonts w:ascii="Arial" w:hAnsi="Arial" w:cs="Arial"/>
          <w:sz w:val="24"/>
          <w:szCs w:val="24"/>
        </w:rPr>
        <w:t>3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981B86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</w:t>
      </w:r>
      <w:r w:rsidR="00981B86">
        <w:rPr>
          <w:rFonts w:ascii="Arial" w:hAnsi="Arial" w:cs="Arial"/>
          <w:sz w:val="24"/>
          <w:szCs w:val="24"/>
        </w:rPr>
        <w:t xml:space="preserve"> </w:t>
      </w:r>
      <w:r w:rsidRPr="00FE42FD">
        <w:rPr>
          <w:rFonts w:ascii="Arial" w:hAnsi="Arial" w:cs="Arial"/>
          <w:sz w:val="24"/>
          <w:szCs w:val="24"/>
        </w:rPr>
        <w:t>of Newcastle upon Tyne made an Order under Sections 9</w:t>
      </w:r>
      <w:r w:rsidR="007D7A1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7D7A18">
        <w:rPr>
          <w:rFonts w:ascii="Arial" w:hAnsi="Arial" w:cs="Arial"/>
          <w:sz w:val="24"/>
          <w:szCs w:val="24"/>
        </w:rPr>
        <w:t xml:space="preserve">and Part IV </w:t>
      </w:r>
      <w:r w:rsidR="00981B86">
        <w:rPr>
          <w:rFonts w:ascii="Arial" w:hAnsi="Arial" w:cs="Arial"/>
          <w:sz w:val="24"/>
          <w:szCs w:val="24"/>
        </w:rPr>
        <w:tab/>
      </w:r>
      <w:r w:rsidR="007D7A18">
        <w:rPr>
          <w:rFonts w:ascii="Arial" w:hAnsi="Arial" w:cs="Arial"/>
          <w:sz w:val="24"/>
          <w:szCs w:val="24"/>
        </w:rPr>
        <w:t xml:space="preserve">of Schedule 9 to </w:t>
      </w:r>
      <w:r w:rsidRPr="00FE42FD">
        <w:rPr>
          <w:rFonts w:ascii="Arial" w:hAnsi="Arial" w:cs="Arial"/>
          <w:sz w:val="24"/>
          <w:szCs w:val="24"/>
        </w:rPr>
        <w:t xml:space="preserve">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21273" w14:textId="03E94CDE" w:rsidR="00E06D4F" w:rsidRDefault="00BF0524" w:rsidP="00BF56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221505">
        <w:rPr>
          <w:rFonts w:ascii="Arial" w:hAnsi="Arial" w:cs="Arial"/>
          <w:b/>
          <w:sz w:val="24"/>
          <w:szCs w:val="24"/>
        </w:rPr>
        <w:t xml:space="preserve">17th April </w:t>
      </w:r>
      <w:r w:rsidR="00E91616" w:rsidRPr="008F132F">
        <w:rPr>
          <w:rFonts w:ascii="Arial" w:hAnsi="Arial" w:cs="Arial"/>
          <w:b/>
          <w:sz w:val="24"/>
          <w:szCs w:val="24"/>
        </w:rPr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981B86">
        <w:rPr>
          <w:rFonts w:ascii="Arial" w:hAnsi="Arial" w:cs="Arial"/>
          <w:b/>
          <w:sz w:val="24"/>
          <w:szCs w:val="24"/>
        </w:rPr>
        <w:t>3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</w:p>
    <w:p w14:paraId="7AB42528" w14:textId="77777777" w:rsidR="00E06D4F" w:rsidRDefault="00E06D4F" w:rsidP="00BF56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CAACB6" w14:textId="5092A4A9" w:rsidR="00E06D4F" w:rsidRPr="00E06D4F" w:rsidRDefault="00E06D4F" w:rsidP="00E06D4F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C7930" w:rsidRPr="00221505">
        <w:rPr>
          <w:rFonts w:ascii="Arial" w:hAnsi="Arial" w:cs="Arial"/>
          <w:color w:val="000000" w:themeColor="text1"/>
          <w:sz w:val="24"/>
          <w:szCs w:val="24"/>
        </w:rPr>
        <w:t xml:space="preserve">introduce a prohibition of </w:t>
      </w:r>
      <w:r w:rsidRPr="00221505">
        <w:rPr>
          <w:rFonts w:ascii="Arial" w:hAnsi="Arial" w:cs="Arial"/>
          <w:color w:val="000000" w:themeColor="text1"/>
          <w:sz w:val="24"/>
          <w:szCs w:val="24"/>
        </w:rPr>
        <w:t xml:space="preserve">driving </w:t>
      </w:r>
      <w:r w:rsidR="00CC7930" w:rsidRPr="00221505">
        <w:rPr>
          <w:rFonts w:ascii="Arial" w:hAnsi="Arial" w:cs="Arial"/>
          <w:color w:val="000000" w:themeColor="text1"/>
          <w:sz w:val="24"/>
          <w:szCs w:val="24"/>
        </w:rPr>
        <w:t>of motor vehicles restriction</w:t>
      </w:r>
      <w:r w:rsidR="00CC7930" w:rsidRPr="00E06D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1B86" w:rsidRPr="00E06D4F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on the </w:t>
      </w:r>
      <w:r w:rsidR="00221505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following –</w:t>
      </w:r>
    </w:p>
    <w:p w14:paraId="4F54D97C" w14:textId="77777777" w:rsidR="00E06D4F" w:rsidRDefault="00E06D4F" w:rsidP="00E06D4F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5B569B" w14:textId="25B3050B" w:rsidR="00CC7930" w:rsidRDefault="00E06D4F" w:rsidP="00E06D4F">
      <w:pPr>
        <w:pStyle w:val="ListParagraph"/>
        <w:spacing w:after="0" w:line="240" w:lineRule="auto"/>
        <w:ind w:left="1080"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Back Normanton Terrace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 a point 27 metres south of its junction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with Westgate Road. </w:t>
      </w:r>
      <w:r w:rsidR="00CC7930" w:rsidRPr="00E06D4F">
        <w:rPr>
          <w:rFonts w:ascii="Arial" w:hAnsi="Arial" w:cs="Arial"/>
          <w:color w:val="000000" w:themeColor="text1"/>
          <w:sz w:val="24"/>
          <w:szCs w:val="24"/>
        </w:rPr>
        <w:t>The restriction will not apply to pedal cycles</w:t>
      </w:r>
      <w:r w:rsidR="00BF5616" w:rsidRPr="00E06D4F">
        <w:rPr>
          <w:rFonts w:ascii="Arial" w:hAnsi="Arial" w:cs="Arial"/>
          <w:color w:val="000000" w:themeColor="text1"/>
          <w:sz w:val="24"/>
          <w:szCs w:val="24"/>
        </w:rPr>
        <w:t>.</w:t>
      </w:r>
      <w:r w:rsidR="00CC7930" w:rsidRPr="00E06D4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FD53C74" w14:textId="1A77A322" w:rsidR="00E06D4F" w:rsidRDefault="00E06D4F" w:rsidP="00E06D4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ABA1DE0" w14:textId="1E333A2E" w:rsidR="00E06D4F" w:rsidRDefault="00E06D4F" w:rsidP="00E06D4F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221505">
        <w:rPr>
          <w:rFonts w:ascii="Arial" w:hAnsi="Arial" w:cs="Arial"/>
          <w:color w:val="000000" w:themeColor="text1"/>
          <w:sz w:val="24"/>
          <w:szCs w:val="24"/>
        </w:rPr>
        <w:t>introduce no wating at any time restrictions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(double yellow lines) </w:t>
      </w:r>
      <w:r w:rsidRPr="00E06D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the following lengths of road –</w:t>
      </w:r>
    </w:p>
    <w:p w14:paraId="2445DB68" w14:textId="2E4BB32E" w:rsidR="00E06D4F" w:rsidRDefault="00E06D4F" w:rsidP="00E06D4F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2925B598" w14:textId="282019D8" w:rsidR="00E06D4F" w:rsidRDefault="00E06D4F" w:rsidP="00E06D4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Back Normanton Terrace </w:t>
      </w:r>
      <w:r>
        <w:rPr>
          <w:rFonts w:ascii="Arial" w:hAnsi="Arial" w:cs="Arial"/>
          <w:color w:val="000000" w:themeColor="text1"/>
          <w:sz w:val="24"/>
          <w:szCs w:val="24"/>
        </w:rPr>
        <w:t>– both sides, from 27 metres south of Westgate Road southwards for its remaining length, and</w:t>
      </w:r>
    </w:p>
    <w:p w14:paraId="466F02C9" w14:textId="77777777" w:rsidR="00E06D4F" w:rsidRDefault="00E06D4F" w:rsidP="00E06D4F">
      <w:pPr>
        <w:pStyle w:val="ListParagraph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14:paraId="48965F5C" w14:textId="6936A6DF" w:rsidR="00E06D4F" w:rsidRPr="00E06D4F" w:rsidRDefault="00E06D4F" w:rsidP="00E06D4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Unnamed Road between Gloucester Road and Back Normanton Terrace </w:t>
      </w:r>
      <w:r>
        <w:rPr>
          <w:rFonts w:ascii="Arial" w:hAnsi="Arial" w:cs="Arial"/>
          <w:color w:val="000000" w:themeColor="text1"/>
          <w:sz w:val="24"/>
          <w:szCs w:val="24"/>
        </w:rPr>
        <w:t>– both sides, for its full length</w:t>
      </w:r>
    </w:p>
    <w:p w14:paraId="44AC0395" w14:textId="337F96EA" w:rsidR="00DE4AB3" w:rsidRPr="005C4700" w:rsidRDefault="00DE4AB3" w:rsidP="00DE4AB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F539BFA" w14:textId="53A2F1CF" w:rsidR="00236AB2" w:rsidRPr="00BF5616" w:rsidRDefault="00BF0524" w:rsidP="00BF5616">
      <w:pPr>
        <w:pStyle w:val="NoSpacing"/>
        <w:rPr>
          <w:rFonts w:ascii="Arial" w:hAnsi="Arial" w:cs="Arial"/>
          <w:sz w:val="24"/>
          <w:szCs w:val="24"/>
        </w:rPr>
      </w:pPr>
      <w:r w:rsidRPr="00BF5616">
        <w:rPr>
          <w:rFonts w:ascii="Arial" w:hAnsi="Arial" w:cs="Arial"/>
          <w:sz w:val="24"/>
          <w:szCs w:val="24"/>
        </w:rPr>
        <w:t>3.</w:t>
      </w:r>
      <w:r w:rsidRPr="00FE42FD">
        <w:tab/>
      </w:r>
      <w:r w:rsidRPr="00BF5616">
        <w:rPr>
          <w:rFonts w:ascii="Arial" w:hAnsi="Arial" w:cs="Arial"/>
          <w:sz w:val="24"/>
          <w:szCs w:val="24"/>
        </w:rPr>
        <w:t xml:space="preserve">The Order is </w:t>
      </w:r>
      <w:r w:rsidR="006A3E4D" w:rsidRPr="00BF5616">
        <w:rPr>
          <w:rFonts w:ascii="Arial" w:hAnsi="Arial" w:cs="Arial"/>
          <w:sz w:val="24"/>
          <w:szCs w:val="24"/>
        </w:rPr>
        <w:t>required to</w:t>
      </w:r>
      <w:r w:rsidR="006E1A93" w:rsidRPr="00BF56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5616" w:rsidRPr="00BF5616">
        <w:rPr>
          <w:rFonts w:ascii="Arial" w:hAnsi="Arial" w:cs="Arial"/>
          <w:sz w:val="24"/>
          <w:szCs w:val="24"/>
        </w:rPr>
        <w:t xml:space="preserve">avoid danger to persons or other traffic using the </w:t>
      </w:r>
      <w:r w:rsidR="00BF5616" w:rsidRPr="00BF5616">
        <w:rPr>
          <w:rFonts w:ascii="Arial" w:hAnsi="Arial" w:cs="Arial"/>
          <w:sz w:val="24"/>
          <w:szCs w:val="24"/>
        </w:rPr>
        <w:tab/>
        <w:t xml:space="preserve">road and for preventing the likelihood of any such danger arising. To facilitate </w:t>
      </w:r>
      <w:r w:rsidR="00BF5616" w:rsidRPr="00BF5616">
        <w:rPr>
          <w:rFonts w:ascii="Arial" w:hAnsi="Arial" w:cs="Arial"/>
          <w:sz w:val="24"/>
          <w:szCs w:val="24"/>
        </w:rPr>
        <w:tab/>
        <w:t xml:space="preserve">the passage of any class of traffic (including pedestrians), and for preserving </w:t>
      </w:r>
      <w:r w:rsidR="00BF5616" w:rsidRPr="00BF5616">
        <w:rPr>
          <w:rFonts w:ascii="Arial" w:hAnsi="Arial" w:cs="Arial"/>
          <w:sz w:val="24"/>
          <w:szCs w:val="24"/>
        </w:rPr>
        <w:tab/>
        <w:t>or improving the amenities of the area</w:t>
      </w:r>
      <w:r w:rsidR="00E169D0" w:rsidRPr="00BF56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752047" w14:textId="77777777" w:rsidR="00BF5616" w:rsidRDefault="00BF5616" w:rsidP="00896AB0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1C1AAD40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307A06A6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7" w:history="1">
        <w:r w:rsidRPr="00403660">
          <w:rPr>
            <w:rStyle w:val="Hyperlink"/>
            <w:szCs w:val="24"/>
          </w:rPr>
          <w:t>www.letstalknewcastle.co.uk</w:t>
        </w:r>
      </w:hyperlink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2C3C10CF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BF5616" w:rsidRPr="000B363F">
        <w:rPr>
          <w:rFonts w:ascii="Arial" w:hAnsi="Arial" w:cs="Arial"/>
          <w:color w:val="000000" w:themeColor="text1"/>
          <w:sz w:val="24"/>
          <w:szCs w:val="24"/>
        </w:rPr>
        <w:t>1</w:t>
      </w:r>
      <w:r w:rsidR="00E06D4F">
        <w:rPr>
          <w:rFonts w:ascii="Arial" w:hAnsi="Arial" w:cs="Arial"/>
          <w:color w:val="000000" w:themeColor="text1"/>
          <w:sz w:val="24"/>
          <w:szCs w:val="24"/>
        </w:rPr>
        <w:t>8</w:t>
      </w:r>
      <w:r w:rsidRPr="000B36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6AB2">
        <w:rPr>
          <w:rFonts w:ascii="Arial" w:hAnsi="Arial" w:cs="Arial"/>
          <w:sz w:val="24"/>
          <w:szCs w:val="24"/>
        </w:rPr>
        <w:t xml:space="preserve">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28C471F0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221505">
        <w:rPr>
          <w:rFonts w:ascii="Arial" w:hAnsi="Arial" w:cs="Arial"/>
          <w:b/>
          <w:bCs/>
          <w:sz w:val="24"/>
          <w:szCs w:val="24"/>
        </w:rPr>
        <w:t xml:space="preserve">18th October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10483B">
        <w:rPr>
          <w:rFonts w:ascii="Arial" w:hAnsi="Arial" w:cs="Arial"/>
          <w:b/>
          <w:sz w:val="24"/>
          <w:szCs w:val="24"/>
        </w:rPr>
        <w:t>3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8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reference GH/P44/1</w:t>
      </w:r>
      <w:r w:rsidR="00981B86">
        <w:rPr>
          <w:rFonts w:ascii="Arial" w:hAnsi="Arial" w:cs="Arial"/>
          <w:sz w:val="24"/>
          <w:szCs w:val="24"/>
        </w:rPr>
        <w:t>3</w:t>
      </w:r>
      <w:r w:rsidR="00E27D37">
        <w:rPr>
          <w:rFonts w:ascii="Arial" w:hAnsi="Arial" w:cs="Arial"/>
          <w:sz w:val="24"/>
          <w:szCs w:val="24"/>
        </w:rPr>
        <w:t>19</w:t>
      </w:r>
      <w:r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4EE92924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</w:r>
      <w:r w:rsidRPr="00981B86">
        <w:rPr>
          <w:rFonts w:ascii="Arial" w:hAnsi="Arial" w:cs="Arial"/>
          <w:b/>
          <w:bCs/>
          <w:sz w:val="24"/>
          <w:szCs w:val="24"/>
        </w:rPr>
        <w:t>If you wish to question the validity of the Order</w:t>
      </w:r>
      <w:r w:rsidRPr="00236AB2">
        <w:rPr>
          <w:rFonts w:ascii="Arial" w:hAnsi="Arial" w:cs="Arial"/>
          <w:sz w:val="24"/>
          <w:szCs w:val="24"/>
        </w:rPr>
        <w:t xml:space="preserve"> or of any of its provisions </w:t>
      </w:r>
      <w:r w:rsidR="00981B86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on the grounds that it or they are not within the powers conferred by the Act or </w:t>
      </w:r>
      <w:r w:rsidR="00981B86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of 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981B86">
        <w:rPr>
          <w:rFonts w:ascii="Arial" w:hAnsi="Arial" w:cs="Arial"/>
          <w:b/>
          <w:bCs/>
          <w:sz w:val="24"/>
          <w:szCs w:val="24"/>
        </w:rPr>
        <w:t xml:space="preserve">you may, within six weeks from </w:t>
      </w:r>
      <w:r w:rsidR="00221505">
        <w:rPr>
          <w:rFonts w:ascii="Arial" w:hAnsi="Arial" w:cs="Arial"/>
          <w:b/>
          <w:bCs/>
          <w:sz w:val="24"/>
          <w:szCs w:val="24"/>
        </w:rPr>
        <w:t>30th March 2</w:t>
      </w:r>
      <w:r w:rsidR="00FE42FD" w:rsidRPr="00981B86">
        <w:rPr>
          <w:rFonts w:ascii="Arial" w:hAnsi="Arial" w:cs="Arial"/>
          <w:b/>
          <w:bCs/>
          <w:sz w:val="24"/>
          <w:szCs w:val="24"/>
        </w:rPr>
        <w:t>0</w:t>
      </w:r>
      <w:r w:rsidR="006A3E4D" w:rsidRPr="00981B86">
        <w:rPr>
          <w:rFonts w:ascii="Arial" w:hAnsi="Arial" w:cs="Arial"/>
          <w:b/>
          <w:bCs/>
          <w:sz w:val="24"/>
          <w:szCs w:val="24"/>
        </w:rPr>
        <w:t>2</w:t>
      </w:r>
      <w:r w:rsidR="00981B86" w:rsidRPr="00981B86">
        <w:rPr>
          <w:rFonts w:ascii="Arial" w:hAnsi="Arial" w:cs="Arial"/>
          <w:b/>
          <w:bCs/>
          <w:sz w:val="24"/>
          <w:szCs w:val="24"/>
        </w:rPr>
        <w:t>3</w:t>
      </w:r>
      <w:r w:rsidRPr="00981B86">
        <w:rPr>
          <w:rFonts w:ascii="Arial" w:hAnsi="Arial" w:cs="Arial"/>
          <w:b/>
          <w:bCs/>
          <w:sz w:val="24"/>
          <w:szCs w:val="24"/>
        </w:rPr>
        <w:t xml:space="preserve">, apply to the </w:t>
      </w:r>
      <w:r w:rsidR="00981B86">
        <w:rPr>
          <w:rFonts w:ascii="Arial" w:hAnsi="Arial" w:cs="Arial"/>
          <w:b/>
          <w:bCs/>
          <w:sz w:val="24"/>
          <w:szCs w:val="24"/>
        </w:rPr>
        <w:tab/>
      </w:r>
      <w:r w:rsidRPr="00981B86">
        <w:rPr>
          <w:rFonts w:ascii="Arial" w:hAnsi="Arial" w:cs="Arial"/>
          <w:b/>
          <w:bCs/>
          <w:sz w:val="24"/>
          <w:szCs w:val="24"/>
        </w:rPr>
        <w:t>High Court for this purpose</w:t>
      </w:r>
      <w:r w:rsidRPr="00236AB2">
        <w:rPr>
          <w:rFonts w:ascii="Arial" w:hAnsi="Arial" w:cs="Arial"/>
          <w:sz w:val="24"/>
          <w:szCs w:val="24"/>
        </w:rPr>
        <w:t>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35BEEAF2" w14:textId="57D37AB4" w:rsidR="00BF5616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221505">
        <w:rPr>
          <w:rFonts w:ascii="Arial" w:hAnsi="Arial" w:cs="Arial"/>
          <w:sz w:val="24"/>
          <w:szCs w:val="24"/>
        </w:rPr>
        <w:t xml:space="preserve">5th April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B1F51">
        <w:rPr>
          <w:rFonts w:ascii="Arial" w:hAnsi="Arial" w:cs="Arial"/>
          <w:sz w:val="24"/>
          <w:szCs w:val="24"/>
        </w:rPr>
        <w:t>2</w:t>
      </w:r>
      <w:r w:rsidR="00981B86">
        <w:rPr>
          <w:rFonts w:ascii="Arial" w:hAnsi="Arial" w:cs="Arial"/>
          <w:sz w:val="24"/>
          <w:szCs w:val="24"/>
        </w:rPr>
        <w:t>3</w:t>
      </w:r>
      <w:r w:rsidR="0010483B">
        <w:rPr>
          <w:rFonts w:ascii="Arial" w:hAnsi="Arial" w:cs="Arial"/>
          <w:sz w:val="24"/>
          <w:szCs w:val="24"/>
        </w:rPr>
        <w:tab/>
      </w:r>
      <w:r w:rsidR="0010483B">
        <w:rPr>
          <w:rFonts w:ascii="Arial" w:hAnsi="Arial" w:cs="Arial"/>
          <w:sz w:val="24"/>
          <w:szCs w:val="24"/>
        </w:rPr>
        <w:tab/>
      </w:r>
    </w:p>
    <w:p w14:paraId="0B7E08FB" w14:textId="297CD9DE" w:rsidR="00DD6798" w:rsidRPr="00236AB2" w:rsidRDefault="00DD6798" w:rsidP="00BF561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L Scott</w:t>
      </w:r>
      <w:r w:rsidR="0010483B">
        <w:rPr>
          <w:rFonts w:ascii="Arial" w:hAnsi="Arial" w:cs="Arial"/>
          <w:sz w:val="24"/>
          <w:szCs w:val="24"/>
        </w:rPr>
        <w:t xml:space="preserve">, </w:t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52BF0274" w14:textId="4B5AF745" w:rsidR="00BF0524" w:rsidRPr="00236AB2" w:rsidRDefault="0010483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Civic Centre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Newcastle upon Tyne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2D74BF"/>
    <w:multiLevelType w:val="hybridMultilevel"/>
    <w:tmpl w:val="14B6D9D4"/>
    <w:lvl w:ilvl="0" w:tplc="0A38568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514FB7"/>
    <w:multiLevelType w:val="hybridMultilevel"/>
    <w:tmpl w:val="28F21B3C"/>
    <w:lvl w:ilvl="0" w:tplc="1A0A4B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E67D3A"/>
    <w:multiLevelType w:val="hybridMultilevel"/>
    <w:tmpl w:val="07548E7A"/>
    <w:lvl w:ilvl="0" w:tplc="A4865B9C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4B5D86"/>
    <w:multiLevelType w:val="hybridMultilevel"/>
    <w:tmpl w:val="4BDE04BA"/>
    <w:lvl w:ilvl="0" w:tplc="58F42038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5325792">
    <w:abstractNumId w:val="10"/>
  </w:num>
  <w:num w:numId="2" w16cid:durableId="888415724">
    <w:abstractNumId w:val="12"/>
  </w:num>
  <w:num w:numId="3" w16cid:durableId="1641612347">
    <w:abstractNumId w:val="20"/>
  </w:num>
  <w:num w:numId="4" w16cid:durableId="213935335">
    <w:abstractNumId w:val="16"/>
  </w:num>
  <w:num w:numId="5" w16cid:durableId="1130590339">
    <w:abstractNumId w:val="6"/>
  </w:num>
  <w:num w:numId="6" w16cid:durableId="197204560">
    <w:abstractNumId w:val="21"/>
  </w:num>
  <w:num w:numId="7" w16cid:durableId="544026110">
    <w:abstractNumId w:val="14"/>
  </w:num>
  <w:num w:numId="8" w16cid:durableId="844369588">
    <w:abstractNumId w:val="13"/>
  </w:num>
  <w:num w:numId="9" w16cid:durableId="1981768423">
    <w:abstractNumId w:val="7"/>
  </w:num>
  <w:num w:numId="10" w16cid:durableId="981232722">
    <w:abstractNumId w:val="15"/>
  </w:num>
  <w:num w:numId="11" w16cid:durableId="1992831166">
    <w:abstractNumId w:val="17"/>
  </w:num>
  <w:num w:numId="12" w16cid:durableId="702099271">
    <w:abstractNumId w:val="19"/>
  </w:num>
  <w:num w:numId="13" w16cid:durableId="1715428410">
    <w:abstractNumId w:val="1"/>
  </w:num>
  <w:num w:numId="14" w16cid:durableId="239413692">
    <w:abstractNumId w:val="3"/>
  </w:num>
  <w:num w:numId="15" w16cid:durableId="1892762067">
    <w:abstractNumId w:val="0"/>
  </w:num>
  <w:num w:numId="16" w16cid:durableId="426539134">
    <w:abstractNumId w:val="4"/>
  </w:num>
  <w:num w:numId="17" w16cid:durableId="1029985503">
    <w:abstractNumId w:val="18"/>
  </w:num>
  <w:num w:numId="18" w16cid:durableId="2097364096">
    <w:abstractNumId w:val="11"/>
  </w:num>
  <w:num w:numId="19" w16cid:durableId="51462199">
    <w:abstractNumId w:val="8"/>
  </w:num>
  <w:num w:numId="20" w16cid:durableId="760562799">
    <w:abstractNumId w:val="5"/>
  </w:num>
  <w:num w:numId="21" w16cid:durableId="1891724312">
    <w:abstractNumId w:val="9"/>
  </w:num>
  <w:num w:numId="22" w16cid:durableId="129567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7E17"/>
    <w:rsid w:val="00045399"/>
    <w:rsid w:val="00084792"/>
    <w:rsid w:val="000877F5"/>
    <w:rsid w:val="000B363F"/>
    <w:rsid w:val="000E5E5D"/>
    <w:rsid w:val="0010483B"/>
    <w:rsid w:val="00151B74"/>
    <w:rsid w:val="00193E7C"/>
    <w:rsid w:val="001A6A30"/>
    <w:rsid w:val="00221505"/>
    <w:rsid w:val="00221FE9"/>
    <w:rsid w:val="00236AB2"/>
    <w:rsid w:val="00240CA3"/>
    <w:rsid w:val="002675B8"/>
    <w:rsid w:val="002E01A0"/>
    <w:rsid w:val="002E7FB7"/>
    <w:rsid w:val="003E0F58"/>
    <w:rsid w:val="0041333B"/>
    <w:rsid w:val="0044530B"/>
    <w:rsid w:val="00455E0A"/>
    <w:rsid w:val="00483D12"/>
    <w:rsid w:val="004B15D5"/>
    <w:rsid w:val="004D2F0B"/>
    <w:rsid w:val="005007D9"/>
    <w:rsid w:val="005415F5"/>
    <w:rsid w:val="0055289E"/>
    <w:rsid w:val="005C4700"/>
    <w:rsid w:val="00662DDF"/>
    <w:rsid w:val="00663E2B"/>
    <w:rsid w:val="006A3E4D"/>
    <w:rsid w:val="006B1F51"/>
    <w:rsid w:val="006D0DA6"/>
    <w:rsid w:val="006E1A93"/>
    <w:rsid w:val="0073423E"/>
    <w:rsid w:val="0075750F"/>
    <w:rsid w:val="007B0925"/>
    <w:rsid w:val="007D7A18"/>
    <w:rsid w:val="00801008"/>
    <w:rsid w:val="00896AB0"/>
    <w:rsid w:val="008F132F"/>
    <w:rsid w:val="00940EF9"/>
    <w:rsid w:val="00981B86"/>
    <w:rsid w:val="009868D8"/>
    <w:rsid w:val="00994F61"/>
    <w:rsid w:val="00B56A56"/>
    <w:rsid w:val="00B56B4D"/>
    <w:rsid w:val="00B6598A"/>
    <w:rsid w:val="00B74FDB"/>
    <w:rsid w:val="00BF0524"/>
    <w:rsid w:val="00BF5616"/>
    <w:rsid w:val="00C653FD"/>
    <w:rsid w:val="00C905DD"/>
    <w:rsid w:val="00CC7930"/>
    <w:rsid w:val="00CD76DC"/>
    <w:rsid w:val="00D14E22"/>
    <w:rsid w:val="00D166FB"/>
    <w:rsid w:val="00D9676F"/>
    <w:rsid w:val="00DC6C66"/>
    <w:rsid w:val="00DD6798"/>
    <w:rsid w:val="00DE4AB3"/>
    <w:rsid w:val="00E06D4F"/>
    <w:rsid w:val="00E169D0"/>
    <w:rsid w:val="00E27D37"/>
    <w:rsid w:val="00E407CC"/>
    <w:rsid w:val="00E60E8E"/>
    <w:rsid w:val="00E91616"/>
    <w:rsid w:val="00E92BEF"/>
    <w:rsid w:val="00F1067D"/>
    <w:rsid w:val="00F43178"/>
    <w:rsid w:val="00FA4894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6D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C758-E405-41C5-97B8-10E0074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33</cp:revision>
  <cp:lastPrinted>2018-01-29T08:18:00Z</cp:lastPrinted>
  <dcterms:created xsi:type="dcterms:W3CDTF">2019-10-29T09:26:00Z</dcterms:created>
  <dcterms:modified xsi:type="dcterms:W3CDTF">2023-03-28T15:22:00Z</dcterms:modified>
</cp:coreProperties>
</file>